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B2" w:rsidRDefault="003D50B2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3D50B2" w:rsidRDefault="003D50B2">
      <w:pPr>
        <w:pStyle w:val="ConsPlusNormal"/>
        <w:jc w:val="both"/>
        <w:outlineLvl w:val="0"/>
      </w:pPr>
    </w:p>
    <w:p w:rsidR="003D50B2" w:rsidRDefault="00004AF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КАБИНЕТ МИНИСТРОВ РЕСПУБЛИКИ ТАТАРСТАН</w:t>
      </w:r>
    </w:p>
    <w:p w:rsidR="003D50B2" w:rsidRDefault="003D50B2">
      <w:pPr>
        <w:pStyle w:val="ConsPlusNormal"/>
        <w:jc w:val="center"/>
        <w:rPr>
          <w:b/>
          <w:bCs/>
        </w:rPr>
      </w:pPr>
    </w:p>
    <w:p w:rsidR="003D50B2" w:rsidRDefault="00004AFC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D50B2" w:rsidRDefault="00004AFC">
      <w:pPr>
        <w:pStyle w:val="ConsPlusNormal"/>
        <w:jc w:val="center"/>
        <w:rPr>
          <w:b/>
          <w:bCs/>
        </w:rPr>
      </w:pPr>
      <w:r>
        <w:rPr>
          <w:b/>
          <w:bCs/>
        </w:rPr>
        <w:t>от 12 марта 2010 г. N 133</w:t>
      </w:r>
    </w:p>
    <w:p w:rsidR="003D50B2" w:rsidRDefault="003D50B2">
      <w:pPr>
        <w:pStyle w:val="ConsPlusNormal"/>
        <w:jc w:val="center"/>
        <w:rPr>
          <w:b/>
          <w:bCs/>
        </w:rPr>
      </w:pPr>
    </w:p>
    <w:p w:rsidR="003D50B2" w:rsidRDefault="00004AFC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ПОЛОЖЕНИЯ О ЕДИНОЙ СИСТЕМЕ ГОСУДАРСТВЕННОГО</w:t>
      </w:r>
    </w:p>
    <w:p w:rsidR="003D50B2" w:rsidRDefault="00004AFC">
      <w:pPr>
        <w:pStyle w:val="ConsPlusNormal"/>
        <w:jc w:val="center"/>
        <w:rPr>
          <w:b/>
          <w:bCs/>
        </w:rPr>
      </w:pPr>
      <w:r>
        <w:rPr>
          <w:b/>
          <w:bCs/>
        </w:rPr>
        <w:t>УЧЕТА И ХРАНЕНИЯ РЕЗУЛЬТАТОВ НАУЧНО-ИССЛЕДОВАТЕЛЬСКИХ,</w:t>
      </w:r>
    </w:p>
    <w:p w:rsidR="003D50B2" w:rsidRDefault="00004AFC">
      <w:pPr>
        <w:pStyle w:val="ConsPlusNormal"/>
        <w:jc w:val="center"/>
        <w:rPr>
          <w:b/>
          <w:bCs/>
        </w:rPr>
      </w:pPr>
      <w:r>
        <w:rPr>
          <w:b/>
          <w:bCs/>
        </w:rPr>
        <w:t>ОПЫТНО-КОНСТРУКТОРСКИХ И ТЕХНОЛОГИЧЕСКИХ РАБОТ ГРАЖДАНСКОГО</w:t>
      </w:r>
    </w:p>
    <w:p w:rsidR="003D50B2" w:rsidRDefault="00004AFC">
      <w:pPr>
        <w:pStyle w:val="ConsPlusNormal"/>
        <w:jc w:val="center"/>
        <w:rPr>
          <w:b/>
          <w:bCs/>
        </w:rPr>
      </w:pPr>
      <w:r>
        <w:rPr>
          <w:b/>
          <w:bCs/>
        </w:rPr>
        <w:t>НАЗНАЧЕНИЯ В РЕСПУБЛИКЕ ТАТАРСТАН</w:t>
      </w:r>
    </w:p>
    <w:p w:rsidR="003D50B2" w:rsidRDefault="003D50B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D50B2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0B2" w:rsidRDefault="003D50B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0B2" w:rsidRDefault="003D50B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50B2" w:rsidRDefault="00004A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D50B2" w:rsidRDefault="00004A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КМ РТ от 31.12.2010 </w:t>
            </w:r>
            <w:hyperlink r:id="rId4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>,</w:t>
            </w:r>
          </w:p>
          <w:p w:rsidR="003D50B2" w:rsidRDefault="00004A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16.02.2015 </w:t>
            </w:r>
            <w:hyperlink r:id="rId5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 xml:space="preserve">, от 22.12.2016 </w:t>
            </w:r>
            <w:hyperlink r:id="rId6" w:history="1">
              <w:r>
                <w:rPr>
                  <w:color w:val="0000FF"/>
                </w:rPr>
                <w:t>N 967</w:t>
              </w:r>
            </w:hyperlink>
            <w:r>
              <w:rPr>
                <w:color w:val="392C69"/>
              </w:rPr>
              <w:t xml:space="preserve">, от 23.08.2021 </w:t>
            </w:r>
            <w:hyperlink r:id="rId7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>,</w:t>
            </w:r>
          </w:p>
          <w:p w:rsidR="003D50B2" w:rsidRDefault="00004A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08.07.2023 </w:t>
            </w:r>
            <w:hyperlink r:id="rId8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0B2" w:rsidRDefault="003D50B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D50B2" w:rsidRDefault="003D50B2">
      <w:pPr>
        <w:pStyle w:val="ConsPlusNormal"/>
        <w:jc w:val="both"/>
      </w:pPr>
    </w:p>
    <w:p w:rsidR="003D50B2" w:rsidRDefault="00004AFC">
      <w:pPr>
        <w:pStyle w:val="ConsPlusNormal"/>
        <w:ind w:firstLine="540"/>
        <w:jc w:val="both"/>
      </w:pPr>
      <w:r>
        <w:t>В целях аккумулирования, систематизации и повышения эффективности использования результатов научно-исследовательских, опытно-конструкторских и технологических работ гражданского назначения в Республике Татарстан, а также дальнейшей оптимизации системы государственного регулирования процессов развития рынка интеллектуальной собственности Кабинет Министров Республики Татарстан постановляет:</w:t>
      </w:r>
    </w:p>
    <w:p w:rsidR="003D50B2" w:rsidRDefault="003D50B2">
      <w:pPr>
        <w:pStyle w:val="ConsPlusNormal"/>
        <w:jc w:val="both"/>
      </w:pPr>
    </w:p>
    <w:p w:rsidR="003D50B2" w:rsidRDefault="00004AFC">
      <w:pPr>
        <w:pStyle w:val="ConsPlusNormal"/>
        <w:ind w:firstLine="540"/>
        <w:jc w:val="both"/>
      </w:pPr>
      <w:r>
        <w:t>1. Принять предложение Министерства экономики Республики Татарстан о создании Единой системы государственного учета и хранения результатов научно-исследовательских, опытно-конструкторских и технологических работ гражданского назначения в Республике Татарстан, финансовое обеспечение которых осуществляется за счет средств бюджета Республики Татарстан (далее - Система).</w:t>
      </w:r>
    </w:p>
    <w:p w:rsidR="003D50B2" w:rsidRDefault="00004AFC">
      <w:pPr>
        <w:pStyle w:val="ConsPlusNormal"/>
        <w:spacing w:before="160"/>
        <w:ind w:firstLine="540"/>
        <w:jc w:val="both"/>
      </w:pPr>
      <w:r>
        <w:t>2. Министерству экономики Республики Татарстан совместно с государственным унитарным предприятием Республики Татарстан "Татарстанский центр научно-технической информации" обеспечить:</w:t>
      </w:r>
    </w:p>
    <w:p w:rsidR="003D50B2" w:rsidRDefault="00004AFC">
      <w:pPr>
        <w:pStyle w:val="ConsPlusNormal"/>
        <w:spacing w:before="160"/>
        <w:ind w:firstLine="540"/>
        <w:jc w:val="both"/>
      </w:pPr>
      <w:r>
        <w:t xml:space="preserve">подготовку и реализацию комплекса организационно-технических мероприятий (включая приобретение и монтаж необходимого оборудования, разработку программного обеспечения, сбор и </w:t>
      </w:r>
      <w:proofErr w:type="gramStart"/>
      <w:r>
        <w:t>систематизацию информации</w:t>
      </w:r>
      <w:proofErr w:type="gramEnd"/>
      <w:r>
        <w:t xml:space="preserve"> и формирование баз данных результатов научно-технической деятельности), направленных на развертывание Системы в течение 2010 года;</w:t>
      </w:r>
    </w:p>
    <w:p w:rsidR="003D50B2" w:rsidRDefault="00004AFC">
      <w:pPr>
        <w:pStyle w:val="ConsPlusNormal"/>
        <w:spacing w:before="160"/>
        <w:ind w:firstLine="540"/>
        <w:jc w:val="both"/>
      </w:pPr>
      <w:r>
        <w:t>осуществление государственного учета и хранения результатов научно-исследовательских, опытно-конструкторских и технологических работ гражданского назначения Республики Татарстан.</w:t>
      </w:r>
    </w:p>
    <w:p w:rsidR="003D50B2" w:rsidRDefault="00004AFC">
      <w:pPr>
        <w:pStyle w:val="ConsPlusNormal"/>
        <w:spacing w:before="160"/>
        <w:ind w:firstLine="540"/>
        <w:jc w:val="both"/>
      </w:pPr>
      <w:r>
        <w:t xml:space="preserve">3. Утвердить прилагаемое </w:t>
      </w:r>
      <w:hyperlink w:anchor="Par49" w:history="1">
        <w:r>
          <w:rPr>
            <w:color w:val="0000FF"/>
          </w:rPr>
          <w:t>Положение</w:t>
        </w:r>
      </w:hyperlink>
      <w:r>
        <w:t xml:space="preserve"> о Единой системе государственного учета и хранения результатов научно-исследовательских, опытно-конструкторских и технологических работ гражданского назначения в Республике Татарстан (далее - Положение).</w:t>
      </w:r>
    </w:p>
    <w:p w:rsidR="003D50B2" w:rsidRDefault="00004AFC">
      <w:pPr>
        <w:pStyle w:val="ConsPlusNormal"/>
        <w:spacing w:before="160"/>
        <w:ind w:firstLine="540"/>
        <w:jc w:val="both"/>
      </w:pPr>
      <w:r>
        <w:t xml:space="preserve">4. Министерству экономики Республики Татарстан совместно с Академией наук Республики Татарстан ежегодно формировать </w:t>
      </w:r>
      <w:hyperlink w:anchor="Par383" w:history="1">
        <w:r>
          <w:rPr>
            <w:color w:val="0000FF"/>
          </w:rPr>
          <w:t>перечень</w:t>
        </w:r>
      </w:hyperlink>
      <w:r>
        <w:t xml:space="preserve"> научно-исследовательских, опытно-конструкторских и технологических работ гражданского назначения, подлежащих регистрации и постановке на учет в Системе в текущем финансовом году (далее - Перечень), согласно приложению к настоящему Постановлению и представлять его не позднее 30 декабря текущего финансового года на утверждение в Кабинет Министров Республики Татарстан.</w:t>
      </w:r>
    </w:p>
    <w:p w:rsidR="003D50B2" w:rsidRDefault="00004AFC">
      <w:pPr>
        <w:pStyle w:val="ConsPlusNormal"/>
        <w:jc w:val="both"/>
      </w:pPr>
      <w:r>
        <w:t xml:space="preserve">(в ред. Постановлений КМ РТ от 16.02.2015 </w:t>
      </w:r>
      <w:hyperlink r:id="rId9" w:history="1">
        <w:r>
          <w:rPr>
            <w:color w:val="0000FF"/>
          </w:rPr>
          <w:t>N 91</w:t>
        </w:r>
      </w:hyperlink>
      <w:r>
        <w:t xml:space="preserve">, от 22.12.2016 </w:t>
      </w:r>
      <w:hyperlink r:id="rId10" w:history="1">
        <w:r>
          <w:rPr>
            <w:color w:val="0000FF"/>
          </w:rPr>
          <w:t>N 967</w:t>
        </w:r>
      </w:hyperlink>
      <w:r>
        <w:t>)</w:t>
      </w:r>
    </w:p>
    <w:p w:rsidR="003D50B2" w:rsidRDefault="00004AFC">
      <w:pPr>
        <w:pStyle w:val="ConsPlusNormal"/>
        <w:spacing w:before="160"/>
        <w:ind w:firstLine="540"/>
        <w:jc w:val="both"/>
      </w:pPr>
      <w:r>
        <w:t xml:space="preserve">5. Республиканским органам исполнительной власти до 30 ноября текущего финансового года представлять в Министерство экономики Республики Татарстан </w:t>
      </w:r>
      <w:hyperlink w:anchor="Par383" w:history="1">
        <w:r>
          <w:rPr>
            <w:color w:val="0000FF"/>
          </w:rPr>
          <w:t>Перечень</w:t>
        </w:r>
      </w:hyperlink>
      <w:r>
        <w:t xml:space="preserve"> согласно приложению к настоящему Постановлению.</w:t>
      </w:r>
    </w:p>
    <w:p w:rsidR="003D50B2" w:rsidRDefault="00004AFC">
      <w:pPr>
        <w:pStyle w:val="ConsPlusNormal"/>
        <w:jc w:val="both"/>
      </w:pPr>
      <w:r>
        <w:t xml:space="preserve">(п. 5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КМ РТ от 16.02.2015 N 91; в ред. Постановлений КМ РТ от 22.12.2016 </w:t>
      </w:r>
      <w:hyperlink r:id="rId12" w:history="1">
        <w:r>
          <w:rPr>
            <w:color w:val="0000FF"/>
          </w:rPr>
          <w:t>N 967</w:t>
        </w:r>
      </w:hyperlink>
      <w:r>
        <w:t xml:space="preserve">, от 08.07.2023 </w:t>
      </w:r>
      <w:hyperlink r:id="rId13" w:history="1">
        <w:r>
          <w:rPr>
            <w:color w:val="0000FF"/>
          </w:rPr>
          <w:t>N 806</w:t>
        </w:r>
      </w:hyperlink>
      <w:r>
        <w:t>)</w:t>
      </w:r>
    </w:p>
    <w:p w:rsidR="003D50B2" w:rsidRDefault="00CB2771">
      <w:pPr>
        <w:pStyle w:val="ConsPlusNormal"/>
        <w:spacing w:before="160"/>
        <w:ind w:firstLine="540"/>
        <w:jc w:val="both"/>
      </w:pPr>
      <w:hyperlink r:id="rId14" w:history="1">
        <w:r w:rsidR="00004AFC">
          <w:rPr>
            <w:color w:val="0000FF"/>
          </w:rPr>
          <w:t>6</w:t>
        </w:r>
      </w:hyperlink>
      <w:r w:rsidR="00004AFC">
        <w:t xml:space="preserve">. Предложить органам местного самоуправления, предприятиям, осуществляющим в Республике Татарстан научно-техническую деятельность за счет собственных средств, представлять государственному унитарному предприятию Республики Татарстан "Татарстанский центр научно-технической информации" информацию о проводимых научно-исследовательских, опытно-конструкторских и технологических работах и их результатах в соответствии с нормами </w:t>
      </w:r>
      <w:hyperlink w:anchor="Par49" w:history="1">
        <w:r w:rsidR="00004AFC">
          <w:rPr>
            <w:color w:val="0000FF"/>
          </w:rPr>
          <w:t>Положения</w:t>
        </w:r>
      </w:hyperlink>
      <w:r w:rsidR="00004AFC">
        <w:t>.</w:t>
      </w:r>
    </w:p>
    <w:p w:rsidR="003D50B2" w:rsidRDefault="00004AF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КМ РТ от 08.07.2023 N 806)</w:t>
      </w:r>
    </w:p>
    <w:p w:rsidR="003D50B2" w:rsidRDefault="00CB2771">
      <w:pPr>
        <w:pStyle w:val="ConsPlusNormal"/>
        <w:spacing w:before="160"/>
        <w:ind w:firstLine="540"/>
        <w:jc w:val="both"/>
      </w:pPr>
      <w:hyperlink r:id="rId16" w:history="1">
        <w:r w:rsidR="00004AFC">
          <w:rPr>
            <w:color w:val="0000FF"/>
          </w:rPr>
          <w:t>7</w:t>
        </w:r>
      </w:hyperlink>
      <w:r w:rsidR="00004AFC">
        <w:t>. Министерству финансов Республики Татарстан:</w:t>
      </w:r>
    </w:p>
    <w:p w:rsidR="003D50B2" w:rsidRDefault="00004AFC">
      <w:pPr>
        <w:pStyle w:val="ConsPlusNormal"/>
        <w:spacing w:before="160"/>
        <w:ind w:firstLine="540"/>
        <w:jc w:val="both"/>
      </w:pPr>
      <w:r>
        <w:t xml:space="preserve">абзац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КМ РТ от 08.07.2023 N 806.</w:t>
      </w:r>
    </w:p>
    <w:p w:rsidR="003D50B2" w:rsidRDefault="00004AFC">
      <w:pPr>
        <w:pStyle w:val="ConsPlusNormal"/>
        <w:spacing w:before="160"/>
        <w:ind w:firstLine="540"/>
        <w:jc w:val="both"/>
      </w:pPr>
      <w:r>
        <w:t>ежегодно предусматривать в бюджете Республики Татарстан средства для финансирования расходов, связанных с функционированием Системы.</w:t>
      </w:r>
    </w:p>
    <w:p w:rsidR="003D50B2" w:rsidRDefault="00004AFC">
      <w:pPr>
        <w:pStyle w:val="ConsPlusNormal"/>
        <w:spacing w:before="160"/>
        <w:ind w:firstLine="540"/>
        <w:jc w:val="both"/>
      </w:pPr>
      <w:r>
        <w:t xml:space="preserve">8.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КМ РТ от 23.08.2021 N 772.</w:t>
      </w:r>
    </w:p>
    <w:p w:rsidR="003D50B2" w:rsidRDefault="00CB2771">
      <w:pPr>
        <w:pStyle w:val="ConsPlusNormal"/>
        <w:spacing w:before="160"/>
        <w:ind w:firstLine="540"/>
        <w:jc w:val="both"/>
      </w:pPr>
      <w:hyperlink r:id="rId19" w:history="1">
        <w:r w:rsidR="00004AFC">
          <w:rPr>
            <w:color w:val="0000FF"/>
          </w:rPr>
          <w:t>9</w:t>
        </w:r>
      </w:hyperlink>
      <w:r w:rsidR="00004AFC">
        <w:t xml:space="preserve">. Признать утратившим силу </w:t>
      </w:r>
      <w:hyperlink r:id="rId20" w:history="1">
        <w:r w:rsidR="00004AFC">
          <w:rPr>
            <w:color w:val="0000FF"/>
          </w:rPr>
          <w:t>Постановление</w:t>
        </w:r>
      </w:hyperlink>
      <w:r w:rsidR="00004AFC">
        <w:t xml:space="preserve"> Кабинета Министров Республики Татарстан от 24.04.1996 N 333 "О мероприятиях по государственной регистрации и учету открытых научно-исследовательских и опытно-конструкторских работ и по обеспечению распространения результатов научных исследований и разработок на территории Республики Татарстан".</w:t>
      </w:r>
    </w:p>
    <w:p w:rsidR="003D50B2" w:rsidRDefault="00CB2771">
      <w:pPr>
        <w:pStyle w:val="ConsPlusNormal"/>
        <w:spacing w:before="160"/>
        <w:ind w:firstLine="540"/>
        <w:jc w:val="both"/>
      </w:pPr>
      <w:hyperlink r:id="rId21" w:history="1">
        <w:r w:rsidR="00004AFC">
          <w:rPr>
            <w:color w:val="0000FF"/>
          </w:rPr>
          <w:t>10</w:t>
        </w:r>
      </w:hyperlink>
      <w:r w:rsidR="00004AFC">
        <w:t>. Контроль за исполнением настоящего Постановления возложить на Министерство экономики Республики Татарстан.</w:t>
      </w:r>
    </w:p>
    <w:p w:rsidR="003D50B2" w:rsidRDefault="003D50B2">
      <w:pPr>
        <w:pStyle w:val="ConsPlusNormal"/>
        <w:jc w:val="both"/>
      </w:pPr>
    </w:p>
    <w:p w:rsidR="003D50B2" w:rsidRDefault="00004AFC">
      <w:pPr>
        <w:pStyle w:val="ConsPlusNormal"/>
        <w:jc w:val="right"/>
      </w:pPr>
      <w:r>
        <w:t>Премьер-министр</w:t>
      </w:r>
    </w:p>
    <w:p w:rsidR="003D50B2" w:rsidRDefault="00004AFC">
      <w:pPr>
        <w:pStyle w:val="ConsPlusNormal"/>
        <w:jc w:val="right"/>
      </w:pPr>
      <w:r>
        <w:t>Республики Татарстан</w:t>
      </w:r>
    </w:p>
    <w:p w:rsidR="003D50B2" w:rsidRDefault="00004AFC">
      <w:pPr>
        <w:pStyle w:val="ConsPlusNormal"/>
        <w:jc w:val="right"/>
      </w:pPr>
      <w:r>
        <w:t>Р.Н.МИННИХАНОВ</w:t>
      </w:r>
    </w:p>
    <w:p w:rsidR="003D50B2" w:rsidRDefault="003D50B2">
      <w:pPr>
        <w:pStyle w:val="ConsPlusNormal"/>
        <w:jc w:val="both"/>
      </w:pPr>
    </w:p>
    <w:p w:rsidR="003D50B2" w:rsidRDefault="003D50B2">
      <w:pPr>
        <w:pStyle w:val="ConsPlusNormal"/>
        <w:jc w:val="both"/>
      </w:pPr>
    </w:p>
    <w:sectPr w:rsidR="003D50B2" w:rsidSect="00CB2771">
      <w:pgSz w:w="11906" w:h="16838"/>
      <w:pgMar w:top="1440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B5"/>
    <w:rsid w:val="00004AFC"/>
    <w:rsid w:val="003D50B2"/>
    <w:rsid w:val="009F71B5"/>
    <w:rsid w:val="00CB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A3E9AB-BDF3-4853-95B5-DEDC26BC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F18C9794A6FBA523016ADAC28DFFFD8A1EA5F8B6F156381923C9C75819A9AA857052D56F2D283173EA8FF84EC6D03DB5A72236728C8B30E5B69C2Av0i7I" TargetMode="External"/><Relationship Id="rId13" Type="http://schemas.openxmlformats.org/officeDocument/2006/relationships/hyperlink" Target="consultantplus://offline/ref=00F18C9794A6FBA523016ADAC28DFFFD8A1EA5F8B6F156381923C9C75819A9AA857052D56F2D283173EA8FF84DC6D03DB5A72236728C8B30E5B69C2Av0i7I" TargetMode="External"/><Relationship Id="rId18" Type="http://schemas.openxmlformats.org/officeDocument/2006/relationships/hyperlink" Target="consultantplus://offline/ref=00F18C9794A6FBA523016ADAC28DFFFD8A1EA5F8B6F35A311828C9C75819A9AA857052D56F2D283173EA8FFB4BC6D03DB5A72236728C8B30E5B69C2Av0i7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0F18C9794A6FBA523016ADAC28DFFFD8A1EA5F8B6F35A31152CC9C75819A9AA857052D56F2D283173EA8FFB4AC6D03DB5A72236728C8B30E5B69C2Av0i7I" TargetMode="External"/><Relationship Id="rId7" Type="http://schemas.openxmlformats.org/officeDocument/2006/relationships/hyperlink" Target="consultantplus://offline/ref=00F18C9794A6FBA523016ADAC28DFFFD8A1EA5F8B6F35A311828C9C75819A9AA857052D56F2D283173EA8FFB4BC6D03DB5A72236728C8B30E5B69C2Av0i7I" TargetMode="External"/><Relationship Id="rId12" Type="http://schemas.openxmlformats.org/officeDocument/2006/relationships/hyperlink" Target="consultantplus://offline/ref=00F18C9794A6FBA523016ADAC28DFFFD8A1EA5F8B6F750371D2EC9C75819A9AA857052D56F2D283173EA8FFA4CC6D03DB5A72236728C8B30E5B69C2Av0i7I" TargetMode="External"/><Relationship Id="rId17" Type="http://schemas.openxmlformats.org/officeDocument/2006/relationships/hyperlink" Target="consultantplus://offline/ref=00F18C9794A6FBA523016ADAC28DFFFD8A1EA5F8B6F156381923C9C75819A9AA857052D56F2D283173EA8FF843C6D03DB5A72236728C8B30E5B69C2Av0i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F18C9794A6FBA523016ADAC28DFFFD8A1EA5F8B6F35A31152CC9C75819A9AA857052D56F2D283173EA8FFB4AC6D03DB5A72236728C8B30E5B69C2Av0i7I" TargetMode="External"/><Relationship Id="rId20" Type="http://schemas.openxmlformats.org/officeDocument/2006/relationships/hyperlink" Target="consultantplus://offline/ref=00F18C9794A6FBA523016ADAC28DFFFD8A1EA5F8B6FE5537167D9EC5094CA7AF8D2008C5796427336DEB8EE449CD86v6i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F18C9794A6FBA523016ADAC28DFFFD8A1EA5F8B6F750371D2EC9C75819A9AA857052D56F2D283173EA8FFA4EC6D03DB5A72236728C8B30E5B69C2Av0i7I" TargetMode="External"/><Relationship Id="rId11" Type="http://schemas.openxmlformats.org/officeDocument/2006/relationships/hyperlink" Target="consultantplus://offline/ref=00F18C9794A6FBA523016ADAC28DFFFD8A1EA5F8B6F35A31152CC9C75819A9AA857052D56F2D283173EA8FFA43C6D03DB5A72236728C8B30E5B69C2Av0i7I" TargetMode="External"/><Relationship Id="rId5" Type="http://schemas.openxmlformats.org/officeDocument/2006/relationships/hyperlink" Target="consultantplus://offline/ref=00F18C9794A6FBA523016ADAC28DFFFD8A1EA5F8B6F35A31152CC9C75819A9AA857052D56F2D283173EA8FFA4EC6D03DB5A72236728C8B30E5B69C2Av0i7I" TargetMode="External"/><Relationship Id="rId15" Type="http://schemas.openxmlformats.org/officeDocument/2006/relationships/hyperlink" Target="consultantplus://offline/ref=00F18C9794A6FBA523016ADAC28DFFFD8A1EA5F8B6F156381923C9C75819A9AA857052D56F2D283173EA8FF84CC6D03DB5A72236728C8B30E5B69C2Av0i7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0F18C9794A6FBA523016ADAC28DFFFD8A1EA5F8B6F750371D2EC9C75819A9AA857052D56F2D283173EA8FFA4DC6D03DB5A72236728C8B30E5B69C2Av0i7I" TargetMode="External"/><Relationship Id="rId19" Type="http://schemas.openxmlformats.org/officeDocument/2006/relationships/hyperlink" Target="consultantplus://offline/ref=00F18C9794A6FBA523016ADAC28DFFFD8A1EA5F8B6F35A31152CC9C75819A9AA857052D56F2D283173EA8FFB4AC6D03DB5A72236728C8B30E5B69C2Av0i7I" TargetMode="External"/><Relationship Id="rId4" Type="http://schemas.openxmlformats.org/officeDocument/2006/relationships/hyperlink" Target="consultantplus://offline/ref=00F18C9794A6FBA523016ADAC28DFFFD8A1EA5F8B2F15136192094CD5040A5A8827F0DC26864243073EA8FFF4099D528A4FF2D376F938B2FF9B49Ev2iBI" TargetMode="External"/><Relationship Id="rId9" Type="http://schemas.openxmlformats.org/officeDocument/2006/relationships/hyperlink" Target="consultantplus://offline/ref=00F18C9794A6FBA523016ADAC28DFFFD8A1EA5F8B6F35A31152CC9C75819A9AA857052D56F2D283173EA8FFA4DC6D03DB5A72236728C8B30E5B69C2Av0i7I" TargetMode="External"/><Relationship Id="rId14" Type="http://schemas.openxmlformats.org/officeDocument/2006/relationships/hyperlink" Target="consultantplus://offline/ref=00F18C9794A6FBA523016ADAC28DFFFD8A1EA5F8B6F35A31152CC9C75819A9AA857052D56F2D283173EA8FFB4AC6D03DB5A72236728C8B30E5B69C2Av0i7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1118</Words>
  <Characters>6373</Characters>
  <Application>Microsoft Office Word</Application>
  <DocSecurity>2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КМ РТ от 12.03.2010 N 133(ред. от 08.07.2023)"Об утверждении Положения о Единой системе государственного учета и хранения результатов научно-исследовательских, опытно-конструкторских и технологических работ гражданского назначения в Республи</vt:lpstr>
    </vt:vector>
  </TitlesOfParts>
  <Company>КонсультантПлюс Версия 4023.00.09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КМ РТ от 12.03.2010 N 133(ред. от 08.07.2023)"Об утверждении Положения о Единой системе государственного учета и хранения результатов научно-исследовательских, опытно-конструкторских и технологических работ гражданского назначения в Республи</dc:title>
  <dc:subject/>
  <dc:creator>Динара Хилалова</dc:creator>
  <cp:keywords/>
  <dc:description/>
  <cp:lastModifiedBy>Динара Хилалова</cp:lastModifiedBy>
  <cp:revision>2</cp:revision>
  <dcterms:created xsi:type="dcterms:W3CDTF">2023-11-23T08:54:00Z</dcterms:created>
  <dcterms:modified xsi:type="dcterms:W3CDTF">2023-11-23T08:54:00Z</dcterms:modified>
</cp:coreProperties>
</file>